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“La scuola del Signor D” 201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Scheda di rendicontazione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Attenzione: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modulo è scaricabile anche dal sito della Associazione IL MOSAICO </w:t>
      </w:r>
      <w:hyperlink r:id="rId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ilmosaicoassociazione.it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(Tutti i dati vanno riferiti all'anno scolastico 201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il modulo in ogni sua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DELL’ISTITUZIONE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Denominazione Istituto</w:t>
        <w:tab/>
        <w:t xml:space="preserve">[_____________________________]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meccanografico</w:t>
        <w:tab/>
        <w:t xml:space="preserve">[_____________________________]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</w:t>
        <w:tab/>
        <w:t xml:space="preserve"> </w:t>
        <w:tab/>
        <w:tab/>
        <w:t xml:space="preserve">[_________________________________]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Città </w:t>
        <w:tab/>
        <w:tab/>
        <w:tab/>
        <w:t xml:space="preserve">[_________________________________]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</w:t>
        <w:tab/>
        <w:tab/>
        <w:tab/>
        <w:t xml:space="preserve">[______________]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Provincia </w:t>
        <w:tab/>
        <w:tab/>
        <w:tab/>
        <w:t xml:space="preserve">[______________]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</w:t>
        <w:tab/>
        <w:tab/>
        <w:tab/>
        <w:t xml:space="preserve">[______________]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Fax </w:t>
        <w:tab/>
        <w:tab/>
        <w:tab/>
        <w:t xml:space="preserve">[______________]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</w:t>
        <w:tab/>
        <w:tab/>
        <w:tab/>
        <w:t xml:space="preserve">[_________________________________]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Dirigente Scolastico:</w:t>
        <w:tab/>
        <w:t xml:space="preserve">[_________________________________]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68" w:firstLine="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DELL'attività e/o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ANALISI DELL’INTERVENTO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68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conclusione dell’anno scolastico, considerando anche gli esiti dell'attività e/o progetto sostenuto dalla Associazione IL MOSAICO, quali sono stati gli ambiti in cui si è potuto constatare un effettivo miglioramento / potenziamento / sviluppo? Per ogni voce inserire un breve commento, secondo le indicazioni richieste.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68" w:hanging="135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Apprendimenti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(strumentalità di base – leggere, scrivere, operare con i numeri; ovvero nelle singole discipline; ovvero per campi di esperienza).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68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(massimo 500 battute comprensive di spazi)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68" w:hanging="135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Autonomia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(personale; sociale):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68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68" w:hanging="135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Relazione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(con i coetanei, con altri alunni della scuola, con gli adulti):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68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68" w:hanging="135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Socializzazione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(scolastica; extrascolastica):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68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68" w:hanging="135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Comunicazione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(interazione; produzione; comprensione):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68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68" w:hanging="135"/>
        <w:jc w:val="both"/>
        <w:rPr>
          <w:rFonts w:ascii="Verdana" w:cs="Verdana" w:eastAsia="Verdana" w:hAnsi="Verdana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Risultati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 previsti e/o inattesi: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68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425" w:hanging="13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che modo l’intervento si è rivelato significativo per il gruppo-classe? Descrivere le ricadute, specificando gli ambiti.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(massimo 500 battute comprensive di spazi)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360"/>
        <w:jc w:val="both"/>
        <w:rPr>
          <w:smallCaps w:val="0"/>
          <w:shd w:fill="auto" w:val="clear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MATERIALI ALLEGATI (facoltativo)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68" w:hanging="96.0000000000000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Questa sezione comprende i materiali prodotti e/o realizzati nel corso dell’anno scolastico.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Descrizione /________________________________/ [clicca qui per allegare] 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Descrizione /________________________________/ [clicca qui per allegare] 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Descrizione /________________________________/ [clicca qui per allegare] 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425" w:hanging="36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 TECNICA CONSUNTIVO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(breve descrizione delle spese effettuate)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425" w:hanging="96.0000000000000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67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71"/>
        <w:gridCol w:w="1471"/>
        <w:gridCol w:w="3225"/>
        <w:tblGridChange w:id="0">
          <w:tblGrid>
            <w:gridCol w:w="3871"/>
            <w:gridCol w:w="1471"/>
            <w:gridCol w:w="322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96" w:right="-68" w:hanging="96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della voce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Quantità/ore/pezzi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Costo totale </w:t>
              <w:br w:type="textWrapping"/>
              <w:t xml:space="preserve">(comprensivo di IVA)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hanging="96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8" w:hanging="96.0000000000000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Informativa ai sensi dell’articolo 13 del D. Lgs. 196/2003 Codice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L'Associazione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“IL MOSAICO” - Associazione di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persone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diversamente abili (Giussano) titolare del trattamento dei dati, garantisce la massima riservatezza delle informazioni fornite con il presente modulo nel rispetto del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D. Lgs 196/2003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Privacy)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dati comunicati con il presente modulo non verranno ceduti a terzi né altrimenti diffusi e verranno utilizzati esclusivamente per l’invio delle nostre comunicazioni informative relative al bando di concorso “La scuola del Signor D”.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campi contrassegnati con asterisco sono obbligatori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Lei potrà esercitare in ogni momento tutti i diritti previsti all’art. 7 del D. Lgs. citato ed in particolare la possibilità di conoscere la modalità di trattamento dei dati, di avere conferma dell’esistenza di dati che la riguardano e dell’origine di essi, e di ottenere l’aggiornamento e la cancellazione degli stessi.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hanging="9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" w:hanging="9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10" w:type="default"/>
      <w:footerReference r:id="rId11" w:type="default"/>
      <w:pgSz w:h="16837" w:w="11905"/>
      <w:pgMar w:bottom="1134" w:top="1417" w:left="1134" w:right="170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rio Nespoli" w:id="0" w:date="2019-10-19T14:29:44Z"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sezione 4 non è mai stata utilizzata pertanto la toglierei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8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6" w:right="-68" w:hanging="96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68" w:hanging="96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179.0" w:type="dxa"/>
      <w:jc w:val="left"/>
      <w:tblInd w:w="108.0" w:type="pct"/>
      <w:tblLayout w:type="fixed"/>
      <w:tblLook w:val="0000"/>
    </w:tblPr>
    <w:tblGrid>
      <w:gridCol w:w="3500"/>
      <w:gridCol w:w="5679"/>
      <w:tblGridChange w:id="0">
        <w:tblGrid>
          <w:gridCol w:w="3500"/>
          <w:gridCol w:w="5679"/>
        </w:tblGrid>
      </w:tblGridChange>
    </w:tblGrid>
    <w:tr>
      <w:tc>
        <w:tcPr>
          <w:tcBorders>
            <w:bottom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08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675005" cy="1440180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005" cy="14401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08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Bando di concorso</w:t>
            <w:br w:type="textWrapping"/>
            <w:t xml:space="preserve"> “La scuola del Signor D” - 201</w:t>
          </w:r>
          <w:r w:rsidDel="00000000" w:rsidR="00000000" w:rsidRPr="00000000">
            <w:rPr>
              <w:rFonts w:ascii="Verdana" w:cs="Verdana" w:eastAsia="Verdana" w:hAnsi="Verdana"/>
              <w:b w:val="1"/>
              <w:sz w:val="22"/>
              <w:szCs w:val="22"/>
              <w:rtl w:val="0"/>
            </w:rPr>
            <w:t xml:space="preserve">9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Buone prassi a sostegno dell’inclusione scolastica e sociale degli alunni e delle alunne con disabilità</w:t>
          </w:r>
        </w:p>
        <w:p w:rsidR="00000000" w:rsidDel="00000000" w:rsidP="00000000" w:rsidRDefault="00000000" w:rsidRPr="00000000" w14:paraId="0000008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hanging="96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Giussano, A.S. 20</w:t>
          </w:r>
          <w:r w:rsidDel="00000000" w:rsidR="00000000" w:rsidRPr="00000000">
            <w:rPr>
              <w:rFonts w:ascii="Verdana" w:cs="Verdana" w:eastAsia="Verdana" w:hAnsi="Verdana"/>
              <w:sz w:val="22"/>
              <w:szCs w:val="22"/>
              <w:rtl w:val="0"/>
            </w:rPr>
            <w:t xml:space="preserve">19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-20</w:t>
          </w:r>
          <w:r w:rsidDel="00000000" w:rsidR="00000000" w:rsidRPr="00000000">
            <w:rPr>
              <w:rFonts w:ascii="Verdana" w:cs="Verdana" w:eastAsia="Verdana" w:hAnsi="Verdana"/>
              <w:sz w:val="22"/>
              <w:szCs w:val="22"/>
              <w:rtl w:val="0"/>
            </w:rPr>
            <w:t xml:space="preserve">20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6" w:right="-68" w:hanging="96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80" w:firstLine="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180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396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702" w:hanging="851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02" w:hanging="13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."/>
      <w:lvlJc w:val="right"/>
      <w:pPr>
        <w:ind w:left="1702" w:firstLine="76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1702" w:firstLine="130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1702" w:firstLine="202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Letter"/>
      <w:lvlText w:val="%6."/>
      <w:lvlJc w:val="right"/>
      <w:pPr>
        <w:ind w:left="1702" w:firstLine="292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1702" w:firstLine="3468.99999999999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1702" w:firstLine="4188.99999999999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Letter"/>
      <w:lvlText w:val="%9."/>
      <w:lvlJc w:val="right"/>
      <w:pPr>
        <w:ind w:left="1702" w:firstLine="5088.99999999999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ilmosaicoweb.org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MnDpmf5nxQJmRarwHOiAw3UDzw==">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